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buddhism     </w:t>
      </w:r>
      <w:r>
        <w:t xml:space="preserve">   cultral hearth    </w:t>
      </w:r>
      <w:r>
        <w:t xml:space="preserve">   flood plain    </w:t>
      </w:r>
      <w:r>
        <w:t xml:space="preserve">   green revolution    </w:t>
      </w:r>
      <w:r>
        <w:t xml:space="preserve">   hinduism    </w:t>
      </w:r>
      <w:r>
        <w:t xml:space="preserve">   Indian Subcontinent    </w:t>
      </w:r>
      <w:r>
        <w:t xml:space="preserve">   nirvana    </w:t>
      </w:r>
      <w:r>
        <w:t xml:space="preserve">   nonalignment    </w:t>
      </w:r>
      <w:r>
        <w:t xml:space="preserve">   partition     </w:t>
      </w:r>
      <w:r>
        <w:t xml:space="preserve">   subsistence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 </dc:title>
  <dcterms:created xsi:type="dcterms:W3CDTF">2021-10-11T17:05:55Z</dcterms:created>
  <dcterms:modified xsi:type="dcterms:W3CDTF">2021-10-11T17:05:55Z</dcterms:modified>
</cp:coreProperties>
</file>