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pedicures    </w:t>
      </w:r>
      <w:r>
        <w:t xml:space="preserve">   treatment    </w:t>
      </w:r>
      <w:r>
        <w:t xml:space="preserve">   bathing    </w:t>
      </w:r>
      <w:r>
        <w:t xml:space="preserve">   mineral oils    </w:t>
      </w:r>
      <w:r>
        <w:t xml:space="preserve">   makeup    </w:t>
      </w:r>
      <w:r>
        <w:t xml:space="preserve">   candles    </w:t>
      </w:r>
      <w:r>
        <w:t xml:space="preserve">   aromatherapy    </w:t>
      </w:r>
      <w:r>
        <w:t xml:space="preserve">   nail polish    </w:t>
      </w:r>
      <w:r>
        <w:t xml:space="preserve">   relaxation    </w:t>
      </w:r>
      <w:r>
        <w:t xml:space="preserve">   facials    </w:t>
      </w:r>
      <w:r>
        <w:t xml:space="preserve">   massage    </w:t>
      </w:r>
      <w:r>
        <w:t xml:space="preserve">   spa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Day</dc:title>
  <dcterms:created xsi:type="dcterms:W3CDTF">2021-10-11T17:06:46Z</dcterms:created>
  <dcterms:modified xsi:type="dcterms:W3CDTF">2021-10-11T17:06:46Z</dcterms:modified>
</cp:coreProperties>
</file>