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came first: the chicken or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fathers male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parents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you’re _\_ you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get very muscular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last meal of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underneath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pal thats a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very hot and made of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be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says how many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most important meal of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your moms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you swim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wooden intrance covering a 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has many books in a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water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fruit that is also a body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that was ___ (staples reference)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second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salads and fruits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consuming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pal that’s 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sisters male sibling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see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aunts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form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liquid form of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parents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boards homophone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 as a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house or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be ok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parents female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untoasted toast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it’s my money and I want it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opposite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plenty of ____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which came first the egg or the ____</w:t>
            </w:r>
          </w:p>
        </w:tc>
      </w:tr>
    </w:tbl>
    <w:p>
      <w:pPr>
        <w:pStyle w:val="WordBankLarge"/>
      </w:pPr>
      <w:r>
        <w:t xml:space="preserve">   fuerte    </w:t>
      </w:r>
      <w:r>
        <w:t xml:space="preserve">   hay    </w:t>
      </w:r>
      <w:r>
        <w:t xml:space="preserve">   el jugo     </w:t>
      </w:r>
      <w:r>
        <w:t xml:space="preserve">   el helado     </w:t>
      </w:r>
      <w:r>
        <w:t xml:space="preserve">   almuerzo     </w:t>
      </w:r>
      <w:r>
        <w:t xml:space="preserve">   el desayuno    </w:t>
      </w:r>
      <w:r>
        <w:t xml:space="preserve">   el huevo     </w:t>
      </w:r>
      <w:r>
        <w:t xml:space="preserve">   el pollu     </w:t>
      </w:r>
      <w:r>
        <w:t xml:space="preserve">   el pescado    </w:t>
      </w:r>
      <w:r>
        <w:t xml:space="preserve">   biblioteca    </w:t>
      </w:r>
      <w:r>
        <w:t xml:space="preserve">   el gimnasio de pesas     </w:t>
      </w:r>
      <w:r>
        <w:t xml:space="preserve">   cansado     </w:t>
      </w:r>
      <w:r>
        <w:t xml:space="preserve">   enojado     </w:t>
      </w:r>
      <w:r>
        <w:t xml:space="preserve">   delgado     </w:t>
      </w:r>
      <w:r>
        <w:t xml:space="preserve">   el hijo    </w:t>
      </w:r>
      <w:r>
        <w:t xml:space="preserve">   el abuelo    </w:t>
      </w:r>
      <w:r>
        <w:t xml:space="preserve">   el hermano     </w:t>
      </w:r>
      <w:r>
        <w:t xml:space="preserve">   el primo     </w:t>
      </w:r>
      <w:r>
        <w:t xml:space="preserve">   fácil    </w:t>
      </w:r>
      <w:r>
        <w:t xml:space="preserve">   la bebida    </w:t>
      </w:r>
      <w:r>
        <w:t xml:space="preserve">   la cena     </w:t>
      </w:r>
      <w:r>
        <w:t xml:space="preserve">   la comida     </w:t>
      </w:r>
      <w:r>
        <w:t xml:space="preserve">   el bistec     </w:t>
      </w:r>
      <w:r>
        <w:t xml:space="preserve">   la pera     </w:t>
      </w:r>
      <w:r>
        <w:t xml:space="preserve">   ahora     </w:t>
      </w:r>
      <w:r>
        <w:t xml:space="preserve">   nutrivo     </w:t>
      </w:r>
      <w:r>
        <w:t xml:space="preserve">   contento     </w:t>
      </w:r>
      <w:r>
        <w:t xml:space="preserve">   serio     </w:t>
      </w:r>
      <w:r>
        <w:t xml:space="preserve">   abburido     </w:t>
      </w:r>
      <w:r>
        <w:t xml:space="preserve">   feo    </w:t>
      </w:r>
      <w:r>
        <w:t xml:space="preserve">   flaca     </w:t>
      </w:r>
      <w:r>
        <w:t xml:space="preserve">   la hija     </w:t>
      </w:r>
      <w:r>
        <w:t xml:space="preserve">   el padre    </w:t>
      </w:r>
      <w:r>
        <w:t xml:space="preserve">   la tia     </w:t>
      </w:r>
      <w:r>
        <w:t xml:space="preserve">   la puerta     </w:t>
      </w:r>
      <w:r>
        <w:t xml:space="preserve">   la casa     </w:t>
      </w:r>
      <w:r>
        <w:t xml:space="preserve">   a las     </w:t>
      </w:r>
      <w:r>
        <w:t xml:space="preserve">   amigo     </w:t>
      </w:r>
      <w:r>
        <w:t xml:space="preserve">   abajo de     </w:t>
      </w:r>
      <w:r>
        <w:t xml:space="preserve">   lejos de     </w:t>
      </w:r>
      <w:r>
        <w:t xml:space="preserve">   debajo de     </w:t>
      </w:r>
      <w:r>
        <w:t xml:space="preserve">   los ojos     </w:t>
      </w:r>
      <w:r>
        <w:t xml:space="preserve">   el hombre     </w:t>
      </w:r>
      <w:r>
        <w:t xml:space="preserve">   bajo     </w:t>
      </w:r>
      <w:r>
        <w:t xml:space="preserve">   amiga     </w:t>
      </w:r>
      <w:r>
        <w:t xml:space="preserve">   arriba de     </w:t>
      </w:r>
      <w:r>
        <w:t xml:space="preserve">   delante de     </w:t>
      </w:r>
      <w:r>
        <w:t xml:space="preserve">   el pan     </w:t>
      </w:r>
      <w:r>
        <w:t xml:space="preserve">   feliz     </w:t>
      </w:r>
      <w:r>
        <w:t xml:space="preserve">   la piscina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</dc:title>
  <dcterms:created xsi:type="dcterms:W3CDTF">2021-10-11T17:13:02Z</dcterms:created>
  <dcterms:modified xsi:type="dcterms:W3CDTF">2021-10-11T17:13:02Z</dcterms:modified>
</cp:coreProperties>
</file>