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Irdecompras    </w:t>
      </w:r>
      <w:r>
        <w:t xml:space="preserve">   Nadar    </w:t>
      </w:r>
      <w:r>
        <w:t xml:space="preserve">   Bailar    </w:t>
      </w:r>
      <w:r>
        <w:t xml:space="preserve">   Cocinar    </w:t>
      </w:r>
      <w:r>
        <w:t xml:space="preserve">   Comer    </w:t>
      </w:r>
      <w:r>
        <w:t xml:space="preserve">   Consttuir    </w:t>
      </w:r>
      <w:r>
        <w:t xml:space="preserve">   Escribir    </w:t>
      </w:r>
      <w:r>
        <w:t xml:space="preserve">   Irdecamping    </w:t>
      </w:r>
      <w:r>
        <w:t xml:space="preserve">   Irdecine    </w:t>
      </w:r>
      <w:r>
        <w:t xml:space="preserve">   Montaracaballo    </w:t>
      </w:r>
      <w:r>
        <w:t xml:space="preserve">   Limpiar    </w:t>
      </w:r>
      <w:r>
        <w:t xml:space="preserve">   Pintar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2021-10-11T17:11:30Z</dcterms:created>
  <dcterms:modified xsi:type="dcterms:W3CDTF">2021-10-11T17:11:30Z</dcterms:modified>
</cp:coreProperties>
</file>