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paciente    </w:t>
      </w:r>
      <w:r>
        <w:t xml:space="preserve">   trabajador    </w:t>
      </w:r>
      <w:r>
        <w:t xml:space="preserve">   tonto    </w:t>
      </w:r>
      <w:r>
        <w:t xml:space="preserve">   antipatico    </w:t>
      </w:r>
      <w:r>
        <w:t xml:space="preserve">   timido    </w:t>
      </w:r>
      <w:r>
        <w:t xml:space="preserve">   debil    </w:t>
      </w:r>
      <w:r>
        <w:t xml:space="preserve">   fuerte    </w:t>
      </w:r>
      <w:r>
        <w:t xml:space="preserve">   gracioso    </w:t>
      </w:r>
      <w:r>
        <w:t xml:space="preserve">   extrovertido    </w:t>
      </w:r>
      <w:r>
        <w:t xml:space="preserve">   simpatico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2021-10-11T17:14:45Z</dcterms:created>
  <dcterms:modified xsi:type="dcterms:W3CDTF">2021-10-11T17:14:45Z</dcterms:modified>
</cp:coreProperties>
</file>