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reason of colonization is to gain supremacy over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chieftain who fought Magellan and defended his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Spaniards who are born in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named the islands of Samar and Leyte as Las Islas Filipinas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highest-ranking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Supreme Court of the Philippines during the Spanish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full-blooded Spaniards born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religion which Spaniards used to colonize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where Magellan planted a cross on the summit of the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discovered the Philippines</w:t>
            </w:r>
          </w:p>
        </w:tc>
      </w:tr>
    </w:tbl>
    <w:p>
      <w:pPr>
        <w:pStyle w:val="WordBankMedium"/>
      </w:pPr>
      <w:r>
        <w:t xml:space="preserve">   Limasawa    </w:t>
      </w:r>
      <w:r>
        <w:t xml:space="preserve">   Catholicism    </w:t>
      </w:r>
      <w:r>
        <w:t xml:space="preserve">   Magellan    </w:t>
      </w:r>
      <w:r>
        <w:t xml:space="preserve">   LapuLapu    </w:t>
      </w:r>
      <w:r>
        <w:t xml:space="preserve">   Villalobos    </w:t>
      </w:r>
      <w:r>
        <w:t xml:space="preserve">   Royal Audiencia    </w:t>
      </w:r>
      <w:r>
        <w:t xml:space="preserve">   Gobernadorcillo    </w:t>
      </w:r>
      <w:r>
        <w:t xml:space="preserve">   Glory    </w:t>
      </w:r>
      <w:r>
        <w:t xml:space="preserve">   Peninsulares    </w:t>
      </w:r>
      <w:r>
        <w:t xml:space="preserve">   Insulares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Colonization</dc:title>
  <dcterms:created xsi:type="dcterms:W3CDTF">2021-10-11T17:14:33Z</dcterms:created>
  <dcterms:modified xsi:type="dcterms:W3CDTF">2021-10-11T17:14:33Z</dcterms:modified>
</cp:coreProperties>
</file>