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teacher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opposite of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opposite of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"when"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see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Micheal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"which"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poor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say old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quiet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ser form of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Stephen Lupo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fool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"we"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new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"why"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I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say, "what"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rich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 you say blonde in spanish</w:t>
            </w:r>
          </w:p>
        </w:tc>
      </w:tr>
    </w:tbl>
    <w:p>
      <w:pPr>
        <w:pStyle w:val="WordBankMedium"/>
      </w:pPr>
      <w:r>
        <w:t xml:space="preserve">   Ojos    </w:t>
      </w:r>
      <w:r>
        <w:t xml:space="preserve">   bajo    </w:t>
      </w:r>
      <w:r>
        <w:t xml:space="preserve">   Atletico    </w:t>
      </w:r>
      <w:r>
        <w:t xml:space="preserve">   feo    </w:t>
      </w:r>
      <w:r>
        <w:t xml:space="preserve">   Maestro    </w:t>
      </w:r>
      <w:r>
        <w:t xml:space="preserve">   Que    </w:t>
      </w:r>
      <w:r>
        <w:t xml:space="preserve">   Nosotros    </w:t>
      </w:r>
      <w:r>
        <w:t xml:space="preserve">   Por Que    </w:t>
      </w:r>
      <w:r>
        <w:t xml:space="preserve">   Cuando    </w:t>
      </w:r>
      <w:r>
        <w:t xml:space="preserve">   cual    </w:t>
      </w:r>
      <w:r>
        <w:t xml:space="preserve">   rubio    </w:t>
      </w:r>
      <w:r>
        <w:t xml:space="preserve">   pobre    </w:t>
      </w:r>
      <w:r>
        <w:t xml:space="preserve">   rico    </w:t>
      </w:r>
      <w:r>
        <w:t xml:space="preserve">   viejo    </w:t>
      </w:r>
      <w:r>
        <w:t xml:space="preserve">   nuevo    </w:t>
      </w:r>
      <w:r>
        <w:t xml:space="preserve">   tonto    </w:t>
      </w:r>
      <w:r>
        <w:t xml:space="preserve">   yo    </w:t>
      </w:r>
      <w:r>
        <w:t xml:space="preserve">   callodo    </w:t>
      </w:r>
      <w:r>
        <w:t xml:space="preserve">   estupido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2021-10-11T17:15:42Z</dcterms:created>
  <dcterms:modified xsi:type="dcterms:W3CDTF">2021-10-11T17:15:42Z</dcterms:modified>
</cp:coreProperties>
</file>