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 hairred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hairred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same</w:t>
            </w:r>
          </w:p>
        </w:tc>
      </w:tr>
    </w:tbl>
    <w:p>
      <w:pPr>
        <w:pStyle w:val="WordBankMedium"/>
      </w:pPr>
      <w:r>
        <w:t xml:space="preserve">   bueno    </w:t>
      </w:r>
      <w:r>
        <w:t xml:space="preserve">   pero    </w:t>
      </w:r>
      <w:r>
        <w:t xml:space="preserve">   nueva    </w:t>
      </w:r>
      <w:r>
        <w:t xml:space="preserve">   joven    </w:t>
      </w:r>
      <w:r>
        <w:t xml:space="preserve">   muchacho    </w:t>
      </w:r>
      <w:r>
        <w:t xml:space="preserve">   muy    </w:t>
      </w:r>
      <w:r>
        <w:t xml:space="preserve">   grande    </w:t>
      </w:r>
      <w:r>
        <w:t xml:space="preserve">   pequeno    </w:t>
      </w:r>
      <w:r>
        <w:t xml:space="preserve">   la clase    </w:t>
      </w:r>
      <w:r>
        <w:t xml:space="preserve">   feo    </w:t>
      </w:r>
      <w:r>
        <w:t xml:space="preserve">   bonita    </w:t>
      </w:r>
      <w:r>
        <w:t xml:space="preserve">   inteligente    </w:t>
      </w:r>
      <w:r>
        <w:t xml:space="preserve">   quien    </w:t>
      </w:r>
      <w:r>
        <w:t xml:space="preserve">   facil    </w:t>
      </w:r>
      <w:r>
        <w:t xml:space="preserve">   serio    </w:t>
      </w:r>
      <w:r>
        <w:t xml:space="preserve">   bonito    </w:t>
      </w:r>
      <w:r>
        <w:t xml:space="preserve">   listen    </w:t>
      </w:r>
      <w:r>
        <w:t xml:space="preserve">   bajo    </w:t>
      </w:r>
      <w:r>
        <w:t xml:space="preserve">   alto    </w:t>
      </w:r>
      <w:r>
        <w:t xml:space="preserve">   rubio    </w:t>
      </w:r>
      <w:r>
        <w:t xml:space="preserve">   comico    </w:t>
      </w:r>
      <w:r>
        <w:t xml:space="preserve">   ambicioso    </w:t>
      </w:r>
      <w:r>
        <w:t xml:space="preserve">   pelirrojo    </w:t>
      </w:r>
      <w:r>
        <w:t xml:space="preserve">   perezoso    </w:t>
      </w:r>
      <w:r>
        <w:t xml:space="preserve">   moreno    </w:t>
      </w:r>
      <w:r>
        <w:t xml:space="preserve">   tambien    </w:t>
      </w:r>
      <w:r>
        <w:t xml:space="preserve">   aburrido    </w:t>
      </w:r>
      <w:r>
        <w:t xml:space="preserve">   mexicano    </w:t>
      </w:r>
      <w:r>
        <w:t xml:space="preserve">   antipatico    </w:t>
      </w:r>
      <w:r>
        <w:t xml:space="preserve">   mismo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2021-10-11T17:17:11Z</dcterms:created>
  <dcterms:modified xsi:type="dcterms:W3CDTF">2021-10-11T17:17:11Z</dcterms:modified>
</cp:coreProperties>
</file>