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 De Los Reyes Mgos    </w:t>
      </w:r>
      <w:r>
        <w:t xml:space="preserve">   Cinco De Mayo    </w:t>
      </w:r>
      <w:r>
        <w:t xml:space="preserve">   Dia De Muertos    </w:t>
      </w:r>
      <w:r>
        <w:t xml:space="preserve">   Accion De Gracias    </w:t>
      </w:r>
      <w:r>
        <w:t xml:space="preserve">   Dia Del Padres    </w:t>
      </w:r>
      <w:r>
        <w:t xml:space="preserve">   Dia De Las Madres    </w:t>
      </w:r>
      <w:r>
        <w:t xml:space="preserve">   Halloween    </w:t>
      </w:r>
      <w:r>
        <w:t xml:space="preserve">   Pascua    </w:t>
      </w:r>
      <w:r>
        <w:t xml:space="preserve">   Navidad    </w:t>
      </w:r>
      <w:r>
        <w:t xml:space="preserve">   Cumpleanos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Holidays</dc:title>
  <dcterms:created xsi:type="dcterms:W3CDTF">2021-10-11T17:16:31Z</dcterms:created>
  <dcterms:modified xsi:type="dcterms:W3CDTF">2021-10-11T17:16:31Z</dcterms:modified>
</cp:coreProperties>
</file>