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II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visitar    </w:t>
      </w:r>
      <w:r>
        <w:t xml:space="preserve">   alguien    </w:t>
      </w:r>
      <w:r>
        <w:t xml:space="preserve">   nadie    </w:t>
      </w:r>
      <w:r>
        <w:t xml:space="preserve">   casi    </w:t>
      </w:r>
      <w:r>
        <w:t xml:space="preserve">   siempre    </w:t>
      </w:r>
      <w:r>
        <w:t xml:space="preserve">   la cantante    </w:t>
      </w:r>
      <w:r>
        <w:t xml:space="preserve">   el concierto    </w:t>
      </w:r>
      <w:r>
        <w:t xml:space="preserve">   la musica    </w:t>
      </w:r>
      <w:r>
        <w:t xml:space="preserve">   cantar    </w:t>
      </w:r>
      <w:r>
        <w:t xml:space="preserve">   el boleto    </w:t>
      </w:r>
      <w:r>
        <w:t xml:space="preserve">   la entrada    </w:t>
      </w:r>
      <w:r>
        <w:t xml:space="preserve">   la taquilla    </w:t>
      </w:r>
      <w:r>
        <w:t xml:space="preserve">   la pelicula    </w:t>
      </w:r>
      <w:r>
        <w:t xml:space="preserve">   el cine    </w:t>
      </w:r>
      <w:r>
        <w:t xml:space="preserve">   el escultor    </w:t>
      </w:r>
      <w:r>
        <w:t xml:space="preserve">   la pintora    </w:t>
      </w:r>
      <w:r>
        <w:t xml:space="preserve">   una exposicion de arte    </w:t>
      </w:r>
      <w:r>
        <w:t xml:space="preserve">   una estatua    </w:t>
      </w:r>
      <w:r>
        <w:t xml:space="preserve">   un cuadro    </w:t>
      </w:r>
      <w:r>
        <w:t xml:space="preserve">   el salon    </w:t>
      </w:r>
      <w:r>
        <w:t xml:space="preserve">   el museo    </w:t>
      </w:r>
      <w:r>
        <w:t xml:space="preserve">   las velas    </w:t>
      </w:r>
      <w:r>
        <w:t xml:space="preserve">   la torta    </w:t>
      </w:r>
      <w:r>
        <w:t xml:space="preserve">   la fiesta    </w:t>
      </w:r>
      <w:r>
        <w:t xml:space="preserve">   el cumpleanos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 Wordsearch</dc:title>
  <dcterms:created xsi:type="dcterms:W3CDTF">2021-10-11T17:16:29Z</dcterms:created>
  <dcterms:modified xsi:type="dcterms:W3CDTF">2021-10-11T17:16:29Z</dcterms:modified>
</cp:coreProperties>
</file>