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 salchicha    </w:t>
      </w:r>
      <w:r>
        <w:t xml:space="preserve">   la langosta    </w:t>
      </w:r>
      <w:r>
        <w:t xml:space="preserve">   el pescado    </w:t>
      </w:r>
      <w:r>
        <w:t xml:space="preserve">   los camarones    </w:t>
      </w:r>
      <w:r>
        <w:t xml:space="preserve">   el jamon    </w:t>
      </w:r>
      <w:r>
        <w:t xml:space="preserve">   el atun    </w:t>
      </w:r>
      <w:r>
        <w:t xml:space="preserve">   el bistec    </w:t>
      </w:r>
      <w:r>
        <w:t xml:space="preserve">   el salmon    </w:t>
      </w:r>
      <w:r>
        <w:t xml:space="preserve">   la hamburguesa    </w:t>
      </w:r>
      <w:r>
        <w:t xml:space="preserve">   el pavo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Project</dc:title>
  <dcterms:created xsi:type="dcterms:W3CDTF">2021-10-11T17:17:19Z</dcterms:created>
  <dcterms:modified xsi:type="dcterms:W3CDTF">2021-10-11T17:17:19Z</dcterms:modified>
</cp:coreProperties>
</file>