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fine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Como Estas?    </w:t>
      </w:r>
      <w:r>
        <w:t xml:space="preserve">   Estoy    </w:t>
      </w:r>
      <w:r>
        <w:t xml:space="preserve">   bien    </w:t>
      </w:r>
      <w:r>
        <w:t xml:space="preserve">   silla    </w:t>
      </w:r>
      <w:r>
        <w:t xml:space="preserve">   el maestro    </w:t>
      </w:r>
      <w:r>
        <w:t xml:space="preserve">   triste    </w:t>
      </w:r>
      <w:r>
        <w:t xml:space="preserve">   bien    </w:t>
      </w:r>
      <w:r>
        <w:t xml:space="preserve">   adios    </w:t>
      </w:r>
      <w:r>
        <w:t xml:space="preserve">   la maestra    </w:t>
      </w:r>
      <w:r>
        <w:t xml:space="preserve">   los estudiantes    </w:t>
      </w:r>
      <w:r>
        <w:t xml:space="preserve">   feliz    </w:t>
      </w:r>
      <w:r>
        <w:t xml:space="preserve">   la familia    </w:t>
      </w:r>
      <w:r>
        <w:t xml:space="preserve">   el padre    </w:t>
      </w:r>
      <w:r>
        <w:t xml:space="preserve">   la madre    </w:t>
      </w:r>
      <w:r>
        <w:t xml:space="preserve">   la hermana    </w:t>
      </w:r>
      <w:r>
        <w:t xml:space="preserve">   el hermano    </w:t>
      </w:r>
      <w:r>
        <w:t xml:space="preserve">   el nino    </w:t>
      </w:r>
      <w:r>
        <w:t xml:space="preserve">   la nina    </w:t>
      </w:r>
      <w:r>
        <w:t xml:space="preserve">   la mujer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2021-10-11T17:20:53Z</dcterms:created>
  <dcterms:modified xsi:type="dcterms:W3CDTF">2021-10-11T17:20:53Z</dcterms:modified>
</cp:coreProperties>
</file>