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Search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ajo    </w:t>
      </w:r>
      <w:r>
        <w:t xml:space="preserve">   almuerzo    </w:t>
      </w:r>
      <w:r>
        <w:t xml:space="preserve">   amargo    </w:t>
      </w:r>
      <w:r>
        <w:t xml:space="preserve">   bocadillo    </w:t>
      </w:r>
      <w:r>
        <w:t xml:space="preserve">   carne    </w:t>
      </w:r>
      <w:r>
        <w:t xml:space="preserve">   cena    </w:t>
      </w:r>
      <w:r>
        <w:t xml:space="preserve">   comer    </w:t>
      </w:r>
      <w:r>
        <w:t xml:space="preserve">   desayuno    </w:t>
      </w:r>
      <w:r>
        <w:t xml:space="preserve">   mantequilla    </w:t>
      </w:r>
      <w:r>
        <w:t xml:space="preserve">   platano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#4</dc:title>
  <dcterms:created xsi:type="dcterms:W3CDTF">2021-10-11T17:22:32Z</dcterms:created>
  <dcterms:modified xsi:type="dcterms:W3CDTF">2021-10-11T17:22:32Z</dcterms:modified>
</cp:coreProperties>
</file>