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Spanish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Large"/>
      </w:pPr>
      <w:r>
        <w:t xml:space="preserve">   la silla    </w:t>
      </w:r>
      <w:r>
        <w:t xml:space="preserve">   el escritorio    </w:t>
      </w:r>
      <w:r>
        <w:t xml:space="preserve">   la oficina    </w:t>
      </w:r>
      <w:r>
        <w:t xml:space="preserve">   la nevera    </w:t>
      </w:r>
      <w:r>
        <w:t xml:space="preserve">   el horno    </w:t>
      </w:r>
      <w:r>
        <w:t xml:space="preserve">   la estufa    </w:t>
      </w:r>
      <w:r>
        <w:t xml:space="preserve">   el bano    </w:t>
      </w:r>
      <w:r>
        <w:t xml:space="preserve">   perro    </w:t>
      </w:r>
      <w:r>
        <w:t xml:space="preserve">   el sofa    </w:t>
      </w:r>
      <w:r>
        <w:t xml:space="preserve">   la casa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words</dc:title>
  <dcterms:created xsi:type="dcterms:W3CDTF">2021-10-11T17:23:29Z</dcterms:created>
  <dcterms:modified xsi:type="dcterms:W3CDTF">2021-10-11T17:23:29Z</dcterms:modified>
</cp:coreProperties>
</file>