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Ammonia    </w:t>
      </w:r>
      <w:r>
        <w:t xml:space="preserve">   beta-carotene    </w:t>
      </w:r>
      <w:r>
        <w:t xml:space="preserve">   bilirubin    </w:t>
      </w:r>
      <w:r>
        <w:t xml:space="preserve">   blood gases    </w:t>
      </w:r>
      <w:r>
        <w:t xml:space="preserve">   Cold agglutinins    </w:t>
      </w:r>
      <w:r>
        <w:t xml:space="preserve">   cryofibrinogen    </w:t>
      </w:r>
      <w:r>
        <w:t xml:space="preserve">   cryoglobulins    </w:t>
      </w:r>
      <w:r>
        <w:t xml:space="preserve">   folate    </w:t>
      </w:r>
      <w:r>
        <w:t xml:space="preserve">   gastrin    </w:t>
      </w:r>
      <w:r>
        <w:t xml:space="preserve">   lactic acid    </w:t>
      </w:r>
      <w:r>
        <w:t xml:space="preserve">   Vitamin A    </w:t>
      </w:r>
      <w:r>
        <w:t xml:space="preserve">   Vitamin b6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Handling</dc:title>
  <dcterms:created xsi:type="dcterms:W3CDTF">2021-10-11T17:23:32Z</dcterms:created>
  <dcterms:modified xsi:type="dcterms:W3CDTF">2021-10-11T17:23:32Z</dcterms:modified>
</cp:coreProperties>
</file>