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Conviction    </w:t>
      </w:r>
      <w:r>
        <w:t xml:space="preserve">   Eye Contact    </w:t>
      </w:r>
      <w:r>
        <w:t xml:space="preserve">   Gestures    </w:t>
      </w:r>
      <w:r>
        <w:t xml:space="preserve">   Clarity    </w:t>
      </w:r>
      <w:r>
        <w:t xml:space="preserve">   Confidence    </w:t>
      </w:r>
      <w:r>
        <w:t xml:space="preserve">   Opinions    </w:t>
      </w:r>
      <w:r>
        <w:t xml:space="preserve">   Facts    </w:t>
      </w:r>
      <w:r>
        <w:t xml:space="preserve">   Statistics    </w:t>
      </w:r>
      <w:r>
        <w:t xml:space="preserve">   Emotive Language    </w:t>
      </w:r>
      <w:r>
        <w:t xml:space="preserve">   Hyperbole    </w:t>
      </w:r>
      <w:r>
        <w:t xml:space="preserve">   Rapport    </w:t>
      </w:r>
      <w:r>
        <w:t xml:space="preserve">   Tone    </w:t>
      </w:r>
      <w:r>
        <w:t xml:space="preserve">   Bias    </w:t>
      </w:r>
      <w:r>
        <w:t xml:space="preserve">   Listing    </w:t>
      </w:r>
      <w:r>
        <w:t xml:space="preserve">   Juxtaposition    </w:t>
      </w:r>
      <w:r>
        <w:t xml:space="preserve">   Alliteration    </w:t>
      </w:r>
      <w:r>
        <w:t xml:space="preserve">   Rhetorical Devices    </w:t>
      </w:r>
      <w:r>
        <w:t xml:space="preserve">   Ethos    </w:t>
      </w:r>
      <w:r>
        <w:t xml:space="preserve">   Logos    </w:t>
      </w:r>
      <w:r>
        <w:t xml:space="preserve">   Pathos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Terminology</dc:title>
  <dcterms:created xsi:type="dcterms:W3CDTF">2021-10-11T17:24:52Z</dcterms:created>
  <dcterms:modified xsi:type="dcterms:W3CDTF">2021-10-11T17:24:52Z</dcterms:modified>
</cp:coreProperties>
</file>