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 Word search Week 7 Term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guilty    </w:t>
      </w:r>
      <w:r>
        <w:t xml:space="preserve">   guard    </w:t>
      </w:r>
      <w:r>
        <w:t xml:space="preserve">   gorilla    </w:t>
      </w:r>
      <w:r>
        <w:t xml:space="preserve">   giant    </w:t>
      </w:r>
      <w:r>
        <w:t xml:space="preserve">   general    </w:t>
      </w:r>
      <w:r>
        <w:t xml:space="preserve">   refugee    </w:t>
      </w:r>
      <w:r>
        <w:t xml:space="preserve">   notify    </w:t>
      </w:r>
      <w:r>
        <w:t xml:space="preserve">   qualify    </w:t>
      </w:r>
      <w:r>
        <w:t xml:space="preserve">   giraffe    </w:t>
      </w:r>
      <w:r>
        <w:t xml:space="preserve">   gallery    </w:t>
      </w:r>
      <w:r>
        <w:t xml:space="preserve">   genuine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 Word search Week 7 Term 3</dc:title>
  <dcterms:created xsi:type="dcterms:W3CDTF">2021-10-11T17:25:35Z</dcterms:created>
  <dcterms:modified xsi:type="dcterms:W3CDTF">2021-10-11T17:25:35Z</dcterms:modified>
</cp:coreProperties>
</file>