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receipt    </w:t>
      </w:r>
      <w:r>
        <w:t xml:space="preserve">   deceive    </w:t>
      </w:r>
      <w:r>
        <w:t xml:space="preserve">   irrelevant    </w:t>
      </w:r>
      <w:r>
        <w:t xml:space="preserve">   respectively    </w:t>
      </w:r>
      <w:r>
        <w:t xml:space="preserve">   determined    </w:t>
      </w:r>
      <w:r>
        <w:t xml:space="preserve">   possession    </w:t>
      </w:r>
      <w:r>
        <w:t xml:space="preserve">   exaggerate    </w:t>
      </w:r>
      <w:r>
        <w:t xml:space="preserve">   conscious    </w:t>
      </w:r>
      <w:r>
        <w:t xml:space="preserve">   eligible    </w:t>
      </w:r>
      <w:r>
        <w:t xml:space="preserve">   immigrant    </w:t>
      </w:r>
      <w:r>
        <w:t xml:space="preserve">   thorough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Spelling3</dc:title>
  <dcterms:created xsi:type="dcterms:W3CDTF">2021-10-11T17:47:17Z</dcterms:created>
  <dcterms:modified xsi:type="dcterms:W3CDTF">2021-10-11T17:47:17Z</dcterms:modified>
</cp:coreProperties>
</file>