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4 - U2W1 Long o, oa, ow, 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soap    </w:t>
      </w:r>
      <w:r>
        <w:t xml:space="preserve">   throw    </w:t>
      </w:r>
      <w:r>
        <w:t xml:space="preserve">   both    </w:t>
      </w:r>
      <w:r>
        <w:t xml:space="preserve">   bowl    </w:t>
      </w:r>
      <w:r>
        <w:t xml:space="preserve">   roast    </w:t>
      </w:r>
      <w:r>
        <w:t xml:space="preserve">   going    </w:t>
      </w:r>
      <w:r>
        <w:t xml:space="preserve">   loaf    </w:t>
      </w:r>
      <w:r>
        <w:t xml:space="preserve">   cold    </w:t>
      </w:r>
      <w:r>
        <w:t xml:space="preserve">   grow    </w:t>
      </w:r>
      <w:r>
        <w:t xml:space="preserve">   float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4 - U2W1 Long o, oa, ow, oe</dc:title>
  <dcterms:created xsi:type="dcterms:W3CDTF">2021-10-11T17:27:52Z</dcterms:created>
  <dcterms:modified xsi:type="dcterms:W3CDTF">2021-10-11T17:27:52Z</dcterms:modified>
</cp:coreProperties>
</file>