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Slalom    </w:t>
      </w:r>
      <w:r>
        <w:t xml:space="preserve">   Milieu    </w:t>
      </w:r>
      <w:r>
        <w:t xml:space="preserve">   Iota    </w:t>
      </w:r>
      <w:r>
        <w:t xml:space="preserve">   Verve    </w:t>
      </w:r>
      <w:r>
        <w:t xml:space="preserve">   Seethe    </w:t>
      </w:r>
      <w:r>
        <w:t xml:space="preserve">   Yankee    </w:t>
      </w:r>
      <w:r>
        <w:t xml:space="preserve">   Glucose     </w:t>
      </w:r>
      <w:r>
        <w:t xml:space="preserve">   Guffaw    </w:t>
      </w:r>
      <w:r>
        <w:t xml:space="preserve">   Foible    </w:t>
      </w:r>
      <w:r>
        <w:t xml:space="preserve">   Chintzy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</dc:title>
  <dcterms:created xsi:type="dcterms:W3CDTF">2021-10-11T17:27:02Z</dcterms:created>
  <dcterms:modified xsi:type="dcterms:W3CDTF">2021-10-11T17:27:02Z</dcterms:modified>
</cp:coreProperties>
</file>