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 and Win!!!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decline    </w:t>
      </w:r>
      <w:r>
        <w:t xml:space="preserve">   destruction    </w:t>
      </w:r>
      <w:r>
        <w:t xml:space="preserve">   discontent    </w:t>
      </w:r>
      <w:r>
        <w:t xml:space="preserve">   disintegrate    </w:t>
      </w:r>
      <w:r>
        <w:t xml:space="preserve">   dispatch    </w:t>
      </w:r>
      <w:r>
        <w:t xml:space="preserve">   outburst    </w:t>
      </w:r>
      <w:r>
        <w:t xml:space="preserve">   outstanding    </w:t>
      </w:r>
      <w:r>
        <w:t xml:space="preserve">   outward    </w:t>
      </w:r>
      <w:r>
        <w:t xml:space="preserve">   uncommon    </w:t>
      </w:r>
      <w:r>
        <w:t xml:space="preserve">   unwavering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 and Win!!!</dc:title>
  <dcterms:created xsi:type="dcterms:W3CDTF">2021-10-11T17:35:41Z</dcterms:created>
  <dcterms:modified xsi:type="dcterms:W3CDTF">2021-10-11T17:35:41Z</dcterms:modified>
</cp:coreProperties>
</file>