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significant    </w:t>
      </w:r>
      <w:r>
        <w:t xml:space="preserve">   significance    </w:t>
      </w:r>
      <w:r>
        <w:t xml:space="preserve">   signature    </w:t>
      </w:r>
      <w:r>
        <w:t xml:space="preserve">   notify    </w:t>
      </w:r>
      <w:r>
        <w:t xml:space="preserve">   notification    </w:t>
      </w:r>
      <w:r>
        <w:t xml:space="preserve">   notice    </w:t>
      </w:r>
      <w:r>
        <w:t xml:space="preserve">   insignificant    </w:t>
      </w:r>
      <w:r>
        <w:t xml:space="preserve">   designate    </w:t>
      </w:r>
      <w:r>
        <w:t xml:space="preserve">   assignment    </w:t>
      </w:r>
      <w:r>
        <w:t xml:space="preserve">   assign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28</dc:title>
  <dcterms:created xsi:type="dcterms:W3CDTF">2021-10-11T17:39:04Z</dcterms:created>
  <dcterms:modified xsi:type="dcterms:W3CDTF">2021-10-11T17:39:04Z</dcterms:modified>
</cp:coreProperties>
</file>