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Spelling: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HUNGRILY    </w:t>
      </w:r>
      <w:r>
        <w:t xml:space="preserve">   SCARCELY    </w:t>
      </w:r>
      <w:r>
        <w:t xml:space="preserve">   MERELY    </w:t>
      </w:r>
      <w:r>
        <w:t xml:space="preserve">   UNDOUBTEDLY    </w:t>
      </w:r>
      <w:r>
        <w:t xml:space="preserve">   SUPERINTENDENT    </w:t>
      </w:r>
      <w:r>
        <w:t xml:space="preserve">   SUPERSENSITIVE    </w:t>
      </w:r>
      <w:r>
        <w:t xml:space="preserve">   SUPERIMPOSED    </w:t>
      </w:r>
      <w:r>
        <w:t xml:space="preserve">   SUPERHUMAN    </w:t>
      </w:r>
      <w:r>
        <w:t xml:space="preserve">   SUPERAGENT    </w:t>
      </w:r>
      <w:r>
        <w:t xml:space="preserve">   SUPERNATURAL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Spelling: Word Search</dc:title>
  <dcterms:created xsi:type="dcterms:W3CDTF">2021-10-11T17:46:22Z</dcterms:created>
  <dcterms:modified xsi:type="dcterms:W3CDTF">2021-10-11T17:46:22Z</dcterms:modified>
</cp:coreProperties>
</file>