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Spelling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Analyse    </w:t>
      </w:r>
      <w:r>
        <w:t xml:space="preserve">   Conclusion    </w:t>
      </w:r>
      <w:r>
        <w:t xml:space="preserve">   Conscious    </w:t>
      </w:r>
      <w:r>
        <w:t xml:space="preserve">   Definite    </w:t>
      </w:r>
      <w:r>
        <w:t xml:space="preserve">   Diamond    </w:t>
      </w:r>
      <w:r>
        <w:t xml:space="preserve">   Embarrass    </w:t>
      </w:r>
      <w:r>
        <w:t xml:space="preserve">   Furthermore    </w:t>
      </w:r>
      <w:r>
        <w:t xml:space="preserve">   Knowledge    </w:t>
      </w:r>
      <w:r>
        <w:t xml:space="preserve">   Prioritise    </w:t>
      </w:r>
      <w:r>
        <w:t xml:space="preserve">   Reaction    </w:t>
      </w:r>
      <w:r>
        <w:t xml:space="preserve">   Safety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Wordsearch</dc:title>
  <dcterms:created xsi:type="dcterms:W3CDTF">2021-10-11T17:45:53Z</dcterms:created>
  <dcterms:modified xsi:type="dcterms:W3CDTF">2021-10-11T17:45:53Z</dcterms:modified>
</cp:coreProperties>
</file>