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bring, carry, lead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transportation    </w:t>
      </w:r>
      <w:r>
        <w:t xml:space="preserve">   transfer    </w:t>
      </w:r>
      <w:r>
        <w:t xml:space="preserve">   supportive    </w:t>
      </w:r>
      <w:r>
        <w:t xml:space="preserve">   reference    </w:t>
      </w:r>
      <w:r>
        <w:t xml:space="preserve">   rapport    </w:t>
      </w:r>
      <w:r>
        <w:t xml:space="preserve">   portfolio    </w:t>
      </w:r>
      <w:r>
        <w:t xml:space="preserve">   portal    </w:t>
      </w:r>
      <w:r>
        <w:t xml:space="preserve">   portable    </w:t>
      </w:r>
      <w:r>
        <w:t xml:space="preserve">   opportune    </w:t>
      </w:r>
      <w:r>
        <w:t xml:space="preserve">   introduction    </w:t>
      </w:r>
      <w:r>
        <w:t xml:space="preserve">   inference    </w:t>
      </w:r>
      <w:r>
        <w:t xml:space="preserve">   induction    </w:t>
      </w:r>
      <w:r>
        <w:t xml:space="preserve">   importance    </w:t>
      </w:r>
      <w:r>
        <w:t xml:space="preserve">   import    </w:t>
      </w:r>
      <w:r>
        <w:t xml:space="preserve">   education    </w:t>
      </w:r>
      <w:r>
        <w:t xml:space="preserve">   duct    </w:t>
      </w:r>
      <w:r>
        <w:t xml:space="preserve">   deduce    </w:t>
      </w:r>
      <w:r>
        <w:t xml:space="preserve">   conifer    </w:t>
      </w:r>
      <w:r>
        <w:t xml:space="preserve">   conductor    </w:t>
      </w:r>
      <w:r>
        <w:t xml:space="preserve">   apportion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bring, carry, lead</dc:title>
  <dcterms:created xsi:type="dcterms:W3CDTF">2021-10-11T17:29:22Z</dcterms:created>
  <dcterms:modified xsi:type="dcterms:W3CDTF">2021-10-11T17:29:22Z</dcterms:modified>
</cp:coreProperties>
</file>