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spirit animals    </w:t>
      </w:r>
      <w:r>
        <w:t xml:space="preserve">   talismans    </w:t>
      </w:r>
      <w:r>
        <w:t xml:space="preserve">   Arax    </w:t>
      </w:r>
      <w:r>
        <w:t xml:space="preserve">   greencloak    </w:t>
      </w:r>
      <w:r>
        <w:t xml:space="preserve">   Meilen    </w:t>
      </w:r>
      <w:r>
        <w:t xml:space="preserve">   Abeke    </w:t>
      </w:r>
      <w:r>
        <w:t xml:space="preserve">   Connor    </w:t>
      </w:r>
      <w:r>
        <w:t xml:space="preserve">   Rollan    </w:t>
      </w:r>
      <w:r>
        <w:t xml:space="preserve">   Uraza    </w:t>
      </w:r>
      <w:r>
        <w:t xml:space="preserve">   Jhi    </w:t>
      </w:r>
      <w:r>
        <w:t xml:space="preserve">   Essix    </w:t>
      </w:r>
      <w:r>
        <w:t xml:space="preserve">   Briggan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Animals</dc:title>
  <dcterms:created xsi:type="dcterms:W3CDTF">2021-10-11T17:48:05Z</dcterms:created>
  <dcterms:modified xsi:type="dcterms:W3CDTF">2021-10-11T17:48:05Z</dcterms:modified>
</cp:coreProperties>
</file>