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Sponges Body Type &amp; Geographic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Hexactinellida    </w:t>
      </w:r>
      <w:r>
        <w:t xml:space="preserve">   Oxygen    </w:t>
      </w:r>
      <w:r>
        <w:t xml:space="preserve">   Benthic    </w:t>
      </w:r>
      <w:r>
        <w:t xml:space="preserve">   Invertebrate    </w:t>
      </w:r>
      <w:r>
        <w:t xml:space="preserve">   Osculum    </w:t>
      </w:r>
      <w:r>
        <w:t xml:space="preserve">   Tube    </w:t>
      </w:r>
      <w:r>
        <w:t xml:space="preserve">   Tropical    </w:t>
      </w:r>
      <w:r>
        <w:t xml:space="preserve">   False    </w:t>
      </w:r>
      <w:r>
        <w:t xml:space="preserve">   Oceans    </w:t>
      </w:r>
      <w:r>
        <w:t xml:space="preserve">   Porifera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Sponges Body Type &amp; Geographic Locations</dc:title>
  <dcterms:created xsi:type="dcterms:W3CDTF">2021-10-11T17:48:13Z</dcterms:created>
  <dcterms:modified xsi:type="dcterms:W3CDTF">2021-10-11T17:48:13Z</dcterms:modified>
</cp:coreProperties>
</file>