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Sailing    </w:t>
      </w:r>
      <w:r>
        <w:t xml:space="preserve">   Badminton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Canoeing    </w:t>
      </w:r>
      <w:r>
        <w:t xml:space="preserve">   Cycling    </w:t>
      </w:r>
      <w:r>
        <w:t xml:space="preserve">   Dancing    </w:t>
      </w:r>
      <w:r>
        <w:t xml:space="preserve">   Darts    </w:t>
      </w:r>
      <w:r>
        <w:t xml:space="preserve">   Diving    </w:t>
      </w:r>
      <w:r>
        <w:t xml:space="preserve">   Equestrian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Netball    </w:t>
      </w:r>
      <w:r>
        <w:t xml:space="preserve">   Rugby    </w:t>
      </w:r>
      <w:r>
        <w:t xml:space="preserve">   Squash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2021-10-11T17:49:07Z</dcterms:created>
  <dcterms:modified xsi:type="dcterms:W3CDTF">2021-10-11T17:49:07Z</dcterms:modified>
</cp:coreProperties>
</file>