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Lorna jane    </w:t>
      </w:r>
      <w:r>
        <w:t xml:space="preserve">   Adidas    </w:t>
      </w:r>
      <w:r>
        <w:t xml:space="preserve">   Nike    </w:t>
      </w:r>
      <w:r>
        <w:t xml:space="preserve">   Nuts    </w:t>
      </w:r>
      <w:r>
        <w:t xml:space="preserve">   Fruit    </w:t>
      </w:r>
      <w:r>
        <w:t xml:space="preserve">   Inspiration    </w:t>
      </w:r>
      <w:r>
        <w:t xml:space="preserve">   Healthy    </w:t>
      </w:r>
      <w:r>
        <w:t xml:space="preserve">   Smoothie    </w:t>
      </w:r>
      <w:r>
        <w:t xml:space="preserve">   Lunge    </w:t>
      </w:r>
      <w:r>
        <w:t xml:space="preserve">   Cathy freeman    </w:t>
      </w:r>
      <w:r>
        <w:t xml:space="preserve">   Kayla itsines    </w:t>
      </w:r>
      <w:r>
        <w:t xml:space="preserve">   Touch football    </w:t>
      </w:r>
      <w:r>
        <w:t xml:space="preserve">   Netball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2021-10-11T17:48:20Z</dcterms:created>
  <dcterms:modified xsi:type="dcterms:W3CDTF">2021-10-11T17:48:20Z</dcterms:modified>
</cp:coreProperties>
</file>