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Sport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Rounders    </w:t>
      </w:r>
      <w:r>
        <w:t xml:space="preserve">   Cricket    </w:t>
      </w:r>
      <w:r>
        <w:t xml:space="preserve">   Tennis    </w:t>
      </w:r>
      <w:r>
        <w:t xml:space="preserve">   Rugby    </w:t>
      </w:r>
      <w:r>
        <w:t xml:space="preserve">   fortbux    </w:t>
      </w:r>
      <w:r>
        <w:t xml:space="preserve">   squash    </w:t>
      </w:r>
      <w:r>
        <w:t xml:space="preserve">   badminton    </w:t>
      </w:r>
      <w:r>
        <w:t xml:space="preserve">   football    </w:t>
      </w:r>
      <w:r>
        <w:t xml:space="preserve">   basketball    </w:t>
      </w:r>
      <w:r>
        <w:t xml:space="preserve">   Kit    </w:t>
      </w:r>
      <w:r>
        <w:t xml:space="preserve">   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 Search</dc:title>
  <dcterms:created xsi:type="dcterms:W3CDTF">2021-10-11T17:49:38Z</dcterms:created>
  <dcterms:modified xsi:type="dcterms:W3CDTF">2021-10-11T17:49:38Z</dcterms:modified>
</cp:coreProperties>
</file>