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Withdrawn    </w:t>
      </w:r>
      <w:r>
        <w:t xml:space="preserve">   Disorientated    </w:t>
      </w:r>
      <w:r>
        <w:t xml:space="preserve">   Falls    </w:t>
      </w:r>
      <w:r>
        <w:t xml:space="preserve">   Fluctuating    </w:t>
      </w:r>
      <w:r>
        <w:t xml:space="preserve">   Hallucinations    </w:t>
      </w:r>
      <w:r>
        <w:t xml:space="preserve">   Sleepy    </w:t>
      </w:r>
      <w:r>
        <w:t xml:space="preserve">   Restless    </w:t>
      </w:r>
      <w:r>
        <w:t xml:space="preserve">   Scared    </w:t>
      </w:r>
      <w:r>
        <w:t xml:space="preserve">   Agitation    </w:t>
      </w:r>
      <w:r>
        <w:t xml:space="preserve">   Attention    </w:t>
      </w:r>
      <w:r>
        <w:t xml:space="preserve">   Confusion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it!</dc:title>
  <dcterms:created xsi:type="dcterms:W3CDTF">2021-10-11T17:51:27Z</dcterms:created>
  <dcterms:modified xsi:type="dcterms:W3CDTF">2021-10-11T17:51:27Z</dcterms:modified>
</cp:coreProperties>
</file>