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Axis    </w:t>
      </w:r>
      <w:r>
        <w:t xml:space="preserve">   Cell    </w:t>
      </w:r>
      <w:r>
        <w:t xml:space="preserve">   Column    </w:t>
      </w:r>
      <w:r>
        <w:t xml:space="preserve">   Filter    </w:t>
      </w:r>
      <w:r>
        <w:t xml:space="preserve">   Formula    </w:t>
      </w:r>
      <w:r>
        <w:t xml:space="preserve">   Function    </w:t>
      </w:r>
      <w:r>
        <w:t xml:space="preserve">   Merge    </w:t>
      </w:r>
      <w:r>
        <w:t xml:space="preserve">   Row    </w:t>
      </w:r>
      <w:r>
        <w:t xml:space="preserve">   Select    </w:t>
      </w:r>
      <w:r>
        <w:t xml:space="preserve">   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Terms</dc:title>
  <dcterms:created xsi:type="dcterms:W3CDTF">2021-10-11T17:53:28Z</dcterms:created>
  <dcterms:modified xsi:type="dcterms:W3CDTF">2021-10-11T17:53:28Z</dcterms:modified>
</cp:coreProperties>
</file>