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Weather Is For The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fluff    </w:t>
      </w:r>
      <w:r>
        <w:t xml:space="preserve">   claws    </w:t>
      </w:r>
      <w:r>
        <w:t xml:space="preserve">   leeside    </w:t>
      </w:r>
      <w:r>
        <w:t xml:space="preserve">   shelter    </w:t>
      </w:r>
      <w:r>
        <w:t xml:space="preserve">   rolls    </w:t>
      </w:r>
      <w:r>
        <w:t xml:space="preserve">   slippery    </w:t>
      </w:r>
      <w:r>
        <w:t xml:space="preserve">   adult    </w:t>
      </w:r>
      <w:r>
        <w:t xml:space="preserve">   rainstorm    </w:t>
      </w:r>
      <w:r>
        <w:t xml:space="preserve">   springtime    </w:t>
      </w:r>
      <w:r>
        <w:t xml:space="preserve">   feather    </w:t>
      </w:r>
      <w:r>
        <w:t xml:space="preserve">   weather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Weather Is For The Birds</dc:title>
  <dcterms:created xsi:type="dcterms:W3CDTF">2021-10-11T17:52:43Z</dcterms:created>
  <dcterms:modified xsi:type="dcterms:W3CDTF">2021-10-11T17:52:43Z</dcterms:modified>
</cp:coreProperties>
</file>