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St.Patric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Clover    </w:t>
      </w:r>
      <w:r>
        <w:t xml:space="preserve">   gold    </w:t>
      </w:r>
      <w:r>
        <w:t xml:space="preserve">   Green    </w:t>
      </w:r>
      <w:r>
        <w:t xml:space="preserve">   Horseshoe    </w:t>
      </w:r>
      <w:r>
        <w:t xml:space="preserve">   irish    </w:t>
      </w:r>
      <w:r>
        <w:t xml:space="preserve">   leprechaun    </w:t>
      </w:r>
      <w:r>
        <w:t xml:space="preserve">   Lucky    </w:t>
      </w:r>
      <w:r>
        <w:t xml:space="preserve">   Parade    </w:t>
      </w:r>
      <w:r>
        <w:t xml:space="preserve">   rainbow    </w:t>
      </w:r>
      <w:r>
        <w:t xml:space="preserve">   shamrock    </w:t>
      </w:r>
      <w:r>
        <w:t xml:space="preserve">   Treats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St.Patric days</dc:title>
  <dcterms:created xsi:type="dcterms:W3CDTF">2021-10-11T17:57:40Z</dcterms:created>
  <dcterms:modified xsi:type="dcterms:W3CDTF">2021-10-11T17:57:40Z</dcterms:modified>
</cp:coreProperties>
</file>