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bag pipes    </w:t>
      </w:r>
      <w:r>
        <w:t xml:space="preserve">   clover    </w:t>
      </w:r>
      <w:r>
        <w:t xml:space="preserve">   gold    </w:t>
      </w:r>
      <w:r>
        <w:t xml:space="preserve">   green    </w:t>
      </w:r>
      <w:r>
        <w:t xml:space="preserve">   irish    </w:t>
      </w:r>
      <w:r>
        <w:t xml:space="preserve">   irish coffee    </w:t>
      </w:r>
      <w:r>
        <w:t xml:space="preserve">   irish ice    </w:t>
      </w:r>
      <w:r>
        <w:t xml:space="preserve">   irish pub    </w:t>
      </w:r>
      <w:r>
        <w:t xml:space="preserve">   leperchaun    </w:t>
      </w:r>
      <w:r>
        <w:t xml:space="preserve">   patricks    </w:t>
      </w:r>
      <w:r>
        <w:t xml:space="preserve">   rainbow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St.Patricks Day</dc:title>
  <dcterms:created xsi:type="dcterms:W3CDTF">2021-10-11T17:55:55Z</dcterms:created>
  <dcterms:modified xsi:type="dcterms:W3CDTF">2021-10-11T17:55:55Z</dcterms:modified>
</cp:coreProperties>
</file>