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St.Patricks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troubles    </w:t>
      </w:r>
      <w:r>
        <w:t xml:space="preserve">   shamrock    </w:t>
      </w:r>
      <w:r>
        <w:t xml:space="preserve">   quest    </w:t>
      </w:r>
      <w:r>
        <w:t xml:space="preserve">   peat    </w:t>
      </w:r>
      <w:r>
        <w:t xml:space="preserve">   mutton    </w:t>
      </w:r>
      <w:r>
        <w:t xml:space="preserve">   limerick    </w:t>
      </w:r>
      <w:r>
        <w:t xml:space="preserve">   emigrant    </w:t>
      </w:r>
      <w:r>
        <w:t xml:space="preserve">   Ireland    </w:t>
      </w:r>
      <w:r>
        <w:t xml:space="preserve">   brogue    </w:t>
      </w:r>
      <w:r>
        <w:t xml:space="preserve">   apparel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St.Patricks Day Crossword</dc:title>
  <dcterms:created xsi:type="dcterms:W3CDTF">2021-10-11T17:57:50Z</dcterms:created>
  <dcterms:modified xsi:type="dcterms:W3CDTF">2021-10-11T17:57:50Z</dcterms:modified>
</cp:coreProperties>
</file>