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John the Dwarf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Love    </w:t>
      </w:r>
      <w:r>
        <w:t xml:space="preserve">   Obey    </w:t>
      </w:r>
      <w:r>
        <w:t xml:space="preserve">   Heart    </w:t>
      </w:r>
      <w:r>
        <w:t xml:space="preserve">   My    </w:t>
      </w:r>
      <w:r>
        <w:t xml:space="preserve">   All    </w:t>
      </w:r>
      <w:r>
        <w:t xml:space="preserve">   With    </w:t>
      </w:r>
      <w:r>
        <w:t xml:space="preserve">   Lord    </w:t>
      </w:r>
      <w:r>
        <w:t xml:space="preserve">   Oh    </w:t>
      </w:r>
      <w:r>
        <w:t xml:space="preserve">   You    </w:t>
      </w:r>
      <w:r>
        <w:t xml:space="preserve">   Praise    </w:t>
      </w:r>
      <w:r>
        <w:t xml:space="preserve">   Will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John the Dwarf</dc:title>
  <dcterms:created xsi:type="dcterms:W3CDTF">2021-10-11T17:55:02Z</dcterms:created>
  <dcterms:modified xsi:type="dcterms:W3CDTF">2021-10-11T17:55:02Z</dcterms:modified>
</cp:coreProperties>
</file>