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Louis Blues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Brodziak    </w:t>
      </w:r>
      <w:r>
        <w:t xml:space="preserve">   Berglund    </w:t>
      </w:r>
      <w:r>
        <w:t xml:space="preserve">   Backes    </w:t>
      </w:r>
      <w:r>
        <w:t xml:space="preserve">   Steen    </w:t>
      </w:r>
      <w:r>
        <w:t xml:space="preserve">   Allen    </w:t>
      </w:r>
      <w:r>
        <w:t xml:space="preserve">   Elliot    </w:t>
      </w:r>
      <w:r>
        <w:t xml:space="preserve">   Oshie    </w:t>
      </w:r>
      <w:r>
        <w:t xml:space="preserve">   Hitchcock    </w:t>
      </w:r>
      <w:r>
        <w:t xml:space="preserve">   Tarasenko    </w:t>
      </w:r>
      <w:r>
        <w:t xml:space="preserve">  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Louis Blues Word Search</dc:title>
  <dcterms:created xsi:type="dcterms:W3CDTF">2021-10-11T17:54:39Z</dcterms:created>
  <dcterms:modified xsi:type="dcterms:W3CDTF">2021-10-11T17:54:39Z</dcterms:modified>
</cp:coreProperties>
</file>