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of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raw material or primary agricultural product that can be bought and sold, such as copper or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for gross domestic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a country's economic output that accounts for its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percentage of students who drop out of school during one school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instance of comparing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bring (goods or services) into a country from abroad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wealth and resources of a country or region, especially in terms of the production and consumption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 (goods or services) to another country for sale.</w:t>
            </w:r>
          </w:p>
        </w:tc>
      </w:tr>
    </w:tbl>
    <w:p>
      <w:pPr>
        <w:pStyle w:val="WordBankMedium"/>
      </w:pPr>
      <w:r>
        <w:t xml:space="preserve">   Population     </w:t>
      </w:r>
      <w:r>
        <w:t xml:space="preserve">   Economy     </w:t>
      </w:r>
      <w:r>
        <w:t xml:space="preserve">   Country Comparison     </w:t>
      </w:r>
      <w:r>
        <w:t xml:space="preserve">   Exports     </w:t>
      </w:r>
      <w:r>
        <w:t xml:space="preserve">   import    </w:t>
      </w:r>
      <w:r>
        <w:t xml:space="preserve">   commodities    </w:t>
      </w:r>
      <w:r>
        <w:t xml:space="preserve">   GDP per capita     </w:t>
      </w:r>
      <w:r>
        <w:t xml:space="preserve">    life expectancy    </w:t>
      </w:r>
      <w:r>
        <w:t xml:space="preserve">    school rate    </w:t>
      </w:r>
      <w:r>
        <w:t xml:space="preserve">   GDP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of living</dc:title>
  <dcterms:created xsi:type="dcterms:W3CDTF">2021-10-11T17:57:36Z</dcterms:created>
  <dcterms:modified xsi:type="dcterms:W3CDTF">2021-10-11T17:57:36Z</dcterms:modified>
</cp:coreProperties>
</file>