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 I Mischief Rule</w:t>
      </w:r>
    </w:p>
    <w:p>
      <w:pPr>
        <w:pStyle w:val="Questions"/>
      </w:pPr>
      <w:r>
        <w:t xml:space="preserve">1. MFHICEIS RLEU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TELRAGSLISO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TATESTU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EINIRATTTNROEP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PRTTTUOEIS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DONEYSH SCAE 5184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ONN IARTLEL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IPROOCEUNTS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SHTMI V HEUSGH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RINEOCUMTCDA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TOPRNIENEV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CULBIP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LTTOILE V YREG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LGLAE CLRNIPPEI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SUIJTEC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LSILF GPSA IN HET ALW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YEDEMR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REOWP TO UCTDELENE EDJGSU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 AWL SCNIMMSIOO 9196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ETLPARIMNA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Mischief rule    </w:t>
      </w:r>
      <w:r>
        <w:t xml:space="preserve">   legislators    </w:t>
      </w:r>
      <w:r>
        <w:t xml:space="preserve">   statute     </w:t>
      </w:r>
      <w:r>
        <w:t xml:space="preserve">   interpretation     </w:t>
      </w:r>
      <w:r>
        <w:t xml:space="preserve">   prostitute    </w:t>
      </w:r>
      <w:r>
        <w:t xml:space="preserve">   heydons case 1584    </w:t>
      </w:r>
      <w:r>
        <w:t xml:space="preserve">   non literal    </w:t>
      </w:r>
      <w:r>
        <w:t xml:space="preserve">   prosecution    </w:t>
      </w:r>
      <w:r>
        <w:t xml:space="preserve">   smith v hughes    </w:t>
      </w:r>
      <w:r>
        <w:t xml:space="preserve">   undemocratic     </w:t>
      </w:r>
      <w:r>
        <w:t xml:space="preserve">   prevention    </w:t>
      </w:r>
      <w:r>
        <w:t xml:space="preserve">   public    </w:t>
      </w:r>
      <w:r>
        <w:t xml:space="preserve">   elliott v grey    </w:t>
      </w:r>
      <w:r>
        <w:t xml:space="preserve">   legal principle     </w:t>
      </w:r>
      <w:r>
        <w:t xml:space="preserve">   justice    </w:t>
      </w:r>
      <w:r>
        <w:t xml:space="preserve">   fills gaps in the law    </w:t>
      </w:r>
      <w:r>
        <w:t xml:space="preserve">   remedy    </w:t>
      </w:r>
      <w:r>
        <w:t xml:space="preserve">   power to unelected judges    </w:t>
      </w:r>
      <w:r>
        <w:t xml:space="preserve">    law commission 1969    </w:t>
      </w:r>
      <w:r>
        <w:t xml:space="preserve">   parliament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 I Mischief Rule</dc:title>
  <dcterms:created xsi:type="dcterms:W3CDTF">2021-10-11T17:59:21Z</dcterms:created>
  <dcterms:modified xsi:type="dcterms:W3CDTF">2021-10-11T17:59:21Z</dcterms:modified>
</cp:coreProperties>
</file>