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Accountability System (STAAR)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performance gaps    </w:t>
      </w:r>
      <w:r>
        <w:t xml:space="preserve">   scores    </w:t>
      </w:r>
      <w:r>
        <w:t xml:space="preserve">   standards    </w:t>
      </w:r>
      <w:r>
        <w:t xml:space="preserve">   core    </w:t>
      </w:r>
      <w:r>
        <w:t xml:space="preserve">   subjects    </w:t>
      </w:r>
      <w:r>
        <w:t xml:space="preserve">   math    </w:t>
      </w:r>
      <w:r>
        <w:t xml:space="preserve">   writing    </w:t>
      </w:r>
      <w:r>
        <w:t xml:space="preserve">   success    </w:t>
      </w:r>
      <w:r>
        <w:t xml:space="preserve">   school    </w:t>
      </w:r>
      <w:r>
        <w:t xml:space="preserve">   rating    </w:t>
      </w:r>
      <w:r>
        <w:t xml:space="preserve">   assessing    </w:t>
      </w:r>
      <w:r>
        <w:t xml:space="preserve">   readiness    </w:t>
      </w:r>
      <w:r>
        <w:t xml:space="preserve">   key responsibilities    </w:t>
      </w:r>
      <w:r>
        <w:t xml:space="preserve">   program    </w:t>
      </w:r>
      <w:r>
        <w:t xml:space="preserve">   education    </w:t>
      </w:r>
      <w:r>
        <w:t xml:space="preserve">   Participation    </w:t>
      </w:r>
      <w:r>
        <w:t xml:space="preserve">   excellence    </w:t>
      </w:r>
      <w:r>
        <w:t xml:space="preserve">   Texas    </w:t>
      </w:r>
      <w:r>
        <w:t xml:space="preserve">   TEA    </w:t>
      </w:r>
      <w:r>
        <w:t xml:space="preserve">   accountability    </w:t>
      </w:r>
      <w:r>
        <w:t xml:space="preserve">   Staar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Accountability System (STAAR)</dc:title>
  <dcterms:created xsi:type="dcterms:W3CDTF">2021-10-11T17:58:44Z</dcterms:created>
  <dcterms:modified xsi:type="dcterms:W3CDTF">2021-10-11T17:58:44Z</dcterms:modified>
</cp:coreProperties>
</file>