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Statistics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Subjects are selected randomly</w:t>
            </w:r>
          </w:p>
          <w:p>
            <w:pPr>
              <w:keepLines/>
              <w:pStyle w:val="CluesTiny"/>
            </w:pPr>
            <w:r>
              <w:rPr>
                <w:b w:val="true"/>
                <w:bCs w:val="true"/>
              </w:rPr>
              <w:t xml:space="preserve">3. </w:t>
            </w:r>
            <w:r>
              <w:t xml:space="preserve">a graph that shows quantitative numbers where the bar touches. Shows how frequently data occur within certain ranges or intervals. The height of each bar gives the frequency in the respective interval.</w:t>
            </w:r>
          </w:p>
          <w:p>
            <w:pPr>
              <w:keepLines/>
              <w:pStyle w:val="CluesTiny"/>
            </w:pPr>
            <w:r>
              <w:rPr>
                <w:b w:val="true"/>
                <w:bCs w:val="true"/>
              </w:rPr>
              <w:t xml:space="preserve">5. </w:t>
            </w:r>
            <w:r>
              <w:t xml:space="preserve">A numerical quantity measuring some aspect of a population of scores.</w:t>
            </w:r>
          </w:p>
          <w:p>
            <w:pPr>
              <w:keepLines/>
              <w:pStyle w:val="CluesTiny"/>
            </w:pPr>
            <w:r>
              <w:rPr>
                <w:b w:val="true"/>
                <w:bCs w:val="true"/>
              </w:rPr>
              <w:t xml:space="preserve">9. </w:t>
            </w:r>
            <w:r>
              <w:t xml:space="preserve">A simulated treatment for a condition/study intended to deceive the recipient</w:t>
            </w:r>
          </w:p>
          <w:p>
            <w:pPr>
              <w:keepLines/>
              <w:pStyle w:val="CluesTiny"/>
            </w:pPr>
            <w:r>
              <w:rPr>
                <w:b w:val="true"/>
                <w:bCs w:val="true"/>
              </w:rPr>
              <w:t xml:space="preserve">10. </w:t>
            </w:r>
            <w:r>
              <w:t xml:space="preserve">Observe individuals and measures variable of interest but does not attempt to influence the responses.</w:t>
            </w:r>
          </w:p>
          <w:p>
            <w:pPr>
              <w:keepLines/>
              <w:pStyle w:val="CluesTiny"/>
            </w:pPr>
            <w:r>
              <w:rPr>
                <w:b w:val="true"/>
                <w:bCs w:val="true"/>
              </w:rPr>
              <w:t xml:space="preserve">12. </w:t>
            </w:r>
            <w:r>
              <w:t xml:space="preserve">The middle score of a distribution</w:t>
            </w:r>
          </w:p>
          <w:p>
            <w:pPr>
              <w:keepLines/>
              <w:pStyle w:val="CluesTiny"/>
            </w:pPr>
            <w:r>
              <w:rPr>
                <w:b w:val="true"/>
                <w:bCs w:val="true"/>
              </w:rPr>
              <w:t xml:space="preserve">13. </w:t>
            </w:r>
            <w:r>
              <w:t xml:space="preserve">A distribution is not symmetric; they are not mirror images of each other</w:t>
            </w:r>
          </w:p>
          <w:p>
            <w:pPr>
              <w:keepLines/>
              <w:pStyle w:val="CluesTiny"/>
            </w:pPr>
            <w:r>
              <w:rPr>
                <w:b w:val="true"/>
                <w:bCs w:val="true"/>
              </w:rPr>
              <w:t xml:space="preserve">14. </w:t>
            </w:r>
            <w:r>
              <w:t xml:space="preserve">The entire group of individuals about which we want information from.</w:t>
            </w:r>
          </w:p>
          <w:p>
            <w:pPr>
              <w:keepLines/>
              <w:pStyle w:val="CluesTiny"/>
            </w:pPr>
            <w:r>
              <w:rPr>
                <w:b w:val="true"/>
                <w:bCs w:val="true"/>
              </w:rPr>
              <w:t xml:space="preserve">15. </w:t>
            </w:r>
            <w:r>
              <w:t xml:space="preserve">An observation that is numerically distant from the rest of the data. an individual value that falls outside the overall pattern of the relationship</w:t>
            </w:r>
          </w:p>
        </w:tc>
        <w:tc>
          <w:p>
            <w:pPr>
              <w:pStyle w:val="CluesTiny"/>
            </w:pPr>
            <w:r>
              <w:rPr>
                <w:b w:val="true"/>
                <w:bCs w:val="true"/>
              </w:rPr>
              <w:t xml:space="preserve">Down</w:t>
            </w:r>
          </w:p>
          <w:p>
            <w:pPr>
              <w:keepLines/>
              <w:pStyle w:val="CluesTiny"/>
            </w:pPr>
            <w:r>
              <w:rPr>
                <w:b w:val="true"/>
                <w:bCs w:val="true"/>
              </w:rPr>
              <w:t xml:space="preserve">2. </w:t>
            </w:r>
            <w:r>
              <w:t xml:space="preserve">distance between the first and third quartiles, aka the distance between the 75th percentile and the 25th percentile.</w:t>
            </w:r>
          </w:p>
          <w:p>
            <w:pPr>
              <w:keepLines/>
              <w:pStyle w:val="CluesTiny"/>
            </w:pPr>
            <w:r>
              <w:rPr>
                <w:b w:val="true"/>
                <w:bCs w:val="true"/>
              </w:rPr>
              <w:t xml:space="preserve">4. </w:t>
            </w:r>
            <w:r>
              <w:t xml:space="preserve">Two events cannot both cannot happen/Two events are mutually exclusive (or disjoint) if it is impossible for them to occur together.</w:t>
            </w:r>
          </w:p>
          <w:p>
            <w:pPr>
              <w:keepLines/>
              <w:pStyle w:val="CluesTiny"/>
            </w:pPr>
            <w:r>
              <w:rPr>
                <w:b w:val="true"/>
                <w:bCs w:val="true"/>
              </w:rPr>
              <w:t xml:space="preserve">6. </w:t>
            </w:r>
            <w:r>
              <w:t xml:space="preserve">Most frequently occurring number</w:t>
            </w:r>
          </w:p>
          <w:p>
            <w:pPr>
              <w:keepLines/>
              <w:pStyle w:val="CluesTiny"/>
            </w:pPr>
            <w:r>
              <w:rPr>
                <w:b w:val="true"/>
                <w:bCs w:val="true"/>
              </w:rPr>
              <w:t xml:space="preserve">7. </w:t>
            </w:r>
            <w:r>
              <w:t xml:space="preserve">The sum of squared deviations from the mean, divided by the count minus one</w:t>
            </w:r>
          </w:p>
          <w:p>
            <w:pPr>
              <w:keepLines/>
              <w:pStyle w:val="CluesTiny"/>
            </w:pPr>
            <w:r>
              <w:rPr>
                <w:b w:val="true"/>
                <w:bCs w:val="true"/>
              </w:rPr>
              <w:t xml:space="preserve">8. </w:t>
            </w:r>
            <w:r>
              <w:t xml:space="preserve">the average of a set of data (sum of values divided by # of values)</w:t>
            </w:r>
          </w:p>
          <w:p>
            <w:pPr>
              <w:keepLines/>
              <w:pStyle w:val="CluesTiny"/>
            </w:pPr>
            <w:r>
              <w:rPr>
                <w:b w:val="true"/>
                <w:bCs w:val="true"/>
              </w:rPr>
              <w:t xml:space="preserve">11. </w:t>
            </w:r>
            <w:r>
              <w:t xml:space="preserve">Graph any set of quantities measured in the same unitused with the categorical data to compare the sizes of categories.</w:t>
            </w:r>
          </w:p>
        </w:tc>
      </w:tr>
    </w:tbl>
    <w:p>
      <w:pPr>
        <w:pStyle w:val="WordBankMedium"/>
      </w:pPr>
      <w:r>
        <w:t xml:space="preserve">   Histogram    </w:t>
      </w:r>
      <w:r>
        <w:t xml:space="preserve">   Interquartile range    </w:t>
      </w:r>
      <w:r>
        <w:t xml:space="preserve">   Mean    </w:t>
      </w:r>
      <w:r>
        <w:t xml:space="preserve">   Observational Study    </w:t>
      </w:r>
      <w:r>
        <w:t xml:space="preserve">   Outlier    </w:t>
      </w:r>
      <w:r>
        <w:t xml:space="preserve">   Placebo    </w:t>
      </w:r>
      <w:r>
        <w:t xml:space="preserve">   Population    </w:t>
      </w:r>
      <w:r>
        <w:t xml:space="preserve">   Randomize    </w:t>
      </w:r>
      <w:r>
        <w:t xml:space="preserve">   Skewed    </w:t>
      </w:r>
      <w:r>
        <w:t xml:space="preserve">   Variance    </w:t>
      </w:r>
      <w:r>
        <w:t xml:space="preserve">   Bar Graph    </w:t>
      </w:r>
      <w:r>
        <w:t xml:space="preserve">   Median    </w:t>
      </w:r>
      <w:r>
        <w:t xml:space="preserve">   Mode    </w:t>
      </w:r>
      <w:r>
        <w:t xml:space="preserve">   Mutually Exclusive    </w:t>
      </w:r>
      <w:r>
        <w:t xml:space="preserve">   Parameter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 CrossWord</dc:title>
  <dcterms:created xsi:type="dcterms:W3CDTF">2021-10-11T18:01:28Z</dcterms:created>
  <dcterms:modified xsi:type="dcterms:W3CDTF">2021-10-11T18:01:28Z</dcterms:modified>
</cp:coreProperties>
</file>