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perpetator    </w:t>
      </w:r>
      <w:r>
        <w:t xml:space="preserve">   recovery    </w:t>
      </w:r>
      <w:r>
        <w:t xml:space="preserve">   counseling    </w:t>
      </w:r>
      <w:r>
        <w:t xml:space="preserve">   advocacy    </w:t>
      </w:r>
      <w:r>
        <w:t xml:space="preserve">   assault    </w:t>
      </w:r>
      <w:r>
        <w:t xml:space="preserve">   police    </w:t>
      </w:r>
      <w:r>
        <w:t xml:space="preserve">   safety    </w:t>
      </w:r>
      <w:r>
        <w:t xml:space="preserve">   victim    </w:t>
      </w:r>
      <w:r>
        <w:t xml:space="preserve">   safe drinking    </w:t>
      </w:r>
      <w:r>
        <w:t xml:space="preserve">   consent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</dc:title>
  <dcterms:created xsi:type="dcterms:W3CDTF">2021-10-11T18:01:03Z</dcterms:created>
  <dcterms:modified xsi:type="dcterms:W3CDTF">2021-10-11T18:01:03Z</dcterms:modified>
</cp:coreProperties>
</file>