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Freedom    </w:t>
      </w:r>
      <w:r>
        <w:t xml:space="preserve">   Acceptance    </w:t>
      </w:r>
      <w:r>
        <w:t xml:space="preserve">   Masculine    </w:t>
      </w:r>
      <w:r>
        <w:t xml:space="preserve">   Feminine    </w:t>
      </w:r>
      <w:r>
        <w:t xml:space="preserve">   occupation    </w:t>
      </w:r>
      <w:r>
        <w:t xml:space="preserve">   personality    </w:t>
      </w:r>
      <w:r>
        <w:t xml:space="preserve">   racism    </w:t>
      </w:r>
      <w:r>
        <w:t xml:space="preserve">   classification    </w:t>
      </w:r>
      <w:r>
        <w:t xml:space="preserve">   gender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</dc:title>
  <dcterms:created xsi:type="dcterms:W3CDTF">2021-10-11T18:03:57Z</dcterms:created>
  <dcterms:modified xsi:type="dcterms:W3CDTF">2021-10-11T18:03:57Z</dcterms:modified>
</cp:coreProperties>
</file>