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Still Life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order    </w:t>
      </w:r>
      <w:r>
        <w:t xml:space="preserve">   soft light    </w:t>
      </w:r>
      <w:r>
        <w:t xml:space="preserve">   Hard light    </w:t>
      </w:r>
      <w:r>
        <w:t xml:space="preserve">   direct light    </w:t>
      </w:r>
      <w:r>
        <w:t xml:space="preserve">   everyday life    </w:t>
      </w:r>
      <w:r>
        <w:t xml:space="preserve">   objects    </w:t>
      </w:r>
      <w:r>
        <w:t xml:space="preserve">   inanimate objects    </w:t>
      </w:r>
      <w:r>
        <w:t xml:space="preserve">   inderect light    </w:t>
      </w:r>
      <w:r>
        <w:t xml:space="preserve">   composition    </w:t>
      </w:r>
      <w:r>
        <w:t xml:space="preserve">   still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Still Life </dc:title>
  <dcterms:created xsi:type="dcterms:W3CDTF">2021-10-11T18:04:34Z</dcterms:created>
  <dcterms:modified xsi:type="dcterms:W3CDTF">2021-10-11T18:04:34Z</dcterms:modified>
</cp:coreProperties>
</file>