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Land bridge    </w:t>
      </w:r>
      <w:r>
        <w:t xml:space="preserve">   Surplus    </w:t>
      </w:r>
      <w:r>
        <w:t xml:space="preserve">   Shelter    </w:t>
      </w:r>
      <w:r>
        <w:t xml:space="preserve">   Domesticate    </w:t>
      </w:r>
      <w:r>
        <w:t xml:space="preserve">   Farm    </w:t>
      </w:r>
      <w:r>
        <w:t xml:space="preserve">   Survive    </w:t>
      </w:r>
      <w:r>
        <w:t xml:space="preserve">   Gatherer    </w:t>
      </w:r>
      <w:r>
        <w:t xml:space="preserve">   Hunter    </w:t>
      </w:r>
      <w:r>
        <w:t xml:space="preserve">   Migrate    </w:t>
      </w:r>
      <w:r>
        <w:t xml:space="preserve">   Nomad    </w:t>
      </w:r>
      <w:r>
        <w:t xml:space="preserve">   Ice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Ages</dc:title>
  <dcterms:created xsi:type="dcterms:W3CDTF">2021-10-11T18:05:36Z</dcterms:created>
  <dcterms:modified xsi:type="dcterms:W3CDTF">2021-10-11T18:05:36Z</dcterms:modified>
</cp:coreProperties>
</file>