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Store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Aeropostale    </w:t>
      </w:r>
      <w:r>
        <w:t xml:space="preserve">   Adidas    </w:t>
      </w:r>
      <w:r>
        <w:t xml:space="preserve">   Converse    </w:t>
      </w:r>
      <w:r>
        <w:t xml:space="preserve">   Chanel    </w:t>
      </w:r>
      <w:r>
        <w:t xml:space="preserve">   Levi    </w:t>
      </w:r>
      <w:r>
        <w:t xml:space="preserve">   New Balance    </w:t>
      </w:r>
      <w:r>
        <w:t xml:space="preserve">   Forever 21    </w:t>
      </w:r>
      <w:r>
        <w:t xml:space="preserve">   Nike    </w:t>
      </w:r>
      <w:r>
        <w:t xml:space="preserve">   Puma    </w:t>
      </w:r>
      <w:r>
        <w:t xml:space="preserve">   Ralph Lauren    </w:t>
      </w:r>
      <w:r>
        <w:t xml:space="preserve">   Under Armour    </w:t>
      </w:r>
      <w:r>
        <w:t xml:space="preserve">   Victoria's Secret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Store Names</dc:title>
  <dcterms:created xsi:type="dcterms:W3CDTF">2021-10-11T18:05:43Z</dcterms:created>
  <dcterms:modified xsi:type="dcterms:W3CDTF">2021-10-11T18:05:43Z</dcterms:modified>
</cp:coreProperties>
</file>