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Strengths and Resolutions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future thinker    </w:t>
      </w:r>
      <w:r>
        <w:t xml:space="preserve">   achieving    </w:t>
      </w:r>
      <w:r>
        <w:t xml:space="preserve">   competing    </w:t>
      </w:r>
      <w:r>
        <w:t xml:space="preserve">   dependability    </w:t>
      </w:r>
      <w:r>
        <w:t xml:space="preserve">   presence    </w:t>
      </w:r>
      <w:r>
        <w:t xml:space="preserve">   confidence    </w:t>
      </w:r>
      <w:r>
        <w:t xml:space="preserve">   caring    </w:t>
      </w:r>
      <w:r>
        <w:t xml:space="preserve">   relating    </w:t>
      </w:r>
      <w:r>
        <w:t xml:space="preserve">   organizer    </w:t>
      </w:r>
      <w:r>
        <w:t xml:space="preserve">   discoverer    </w:t>
      </w:r>
      <w:r>
        <w:t xml:space="preserve">   create a support system    </w:t>
      </w:r>
      <w:r>
        <w:t xml:space="preserve">   limit your time    </w:t>
      </w:r>
      <w:r>
        <w:t xml:space="preserve">   find a partner    </w:t>
      </w:r>
      <w:r>
        <w:t xml:space="preserve">   practice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Strengths and Resolutions </dc:title>
  <dcterms:created xsi:type="dcterms:W3CDTF">2021-10-11T18:06:25Z</dcterms:created>
  <dcterms:modified xsi:type="dcterms:W3CDTF">2021-10-11T18:06:25Z</dcterms:modified>
</cp:coreProperties>
</file>