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of mental or emotional strain or tension resulting from adverse or very demanding circumstances.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contemplative discurse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Feelings of severe despondency and dejection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Desire to do something, typically accompanied by unease.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Involving important duties, independent decision-making, or control over others.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bipolar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Things that make us and break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instinctive physiological response to a threatening situation, which readies one either to resist forcibly or to run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recurrent throbbing headache that typically affects one side of the head and is often accompanied by nausea and disturbed vision</w:t>
            </w:r>
          </w:p>
        </w:tc>
      </w:tr>
    </w:tbl>
    <w:p>
      <w:pPr>
        <w:pStyle w:val="WordBankLarge"/>
      </w:pPr>
      <w:r>
        <w:t xml:space="preserve">   Stress    </w:t>
      </w:r>
      <w:r>
        <w:t xml:space="preserve">   Migraine    </w:t>
      </w:r>
      <w:r>
        <w:t xml:space="preserve">   Fight-or-Flight     </w:t>
      </w:r>
      <w:r>
        <w:t xml:space="preserve">   Anxiety     </w:t>
      </w:r>
      <w:r>
        <w:t xml:space="preserve">   Depression    </w:t>
      </w:r>
      <w:r>
        <w:t xml:space="preserve">   Responsibility    </w:t>
      </w:r>
      <w:r>
        <w:t xml:space="preserve">   Meditation    </w:t>
      </w:r>
      <w:r>
        <w:t xml:space="preserve">   Visualization    </w:t>
      </w:r>
      <w:r>
        <w:t xml:space="preserve">   Manic-Depressive-Illness    </w:t>
      </w:r>
      <w:r>
        <w:t xml:space="preserve">   Personal Habits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</dc:title>
  <dcterms:created xsi:type="dcterms:W3CDTF">2021-10-11T18:07:18Z</dcterms:created>
  <dcterms:modified xsi:type="dcterms:W3CDTF">2021-10-11T18:07:18Z</dcterms:modified>
</cp:coreProperties>
</file>