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Strict Liability and Negligence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is guilty of this when they do not act reasonably.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likely to result in harm to another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acts in accordance with their duty acts?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responsibility that you have in order not to be guilty of negligence.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wrongful act.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liable because they breached a duty or created some type of harm to another person.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does not perform their duty, there is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persons actions result in an injury.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potentially dangerous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brings a claim against someone who is in trouble because of negligence or strict liability.</w:t>
            </w:r>
          </w:p>
        </w:tc>
      </w:tr>
    </w:tbl>
    <w:p>
      <w:pPr>
        <w:pStyle w:val="WordBankSmall"/>
      </w:pPr>
      <w:r>
        <w:t xml:space="preserve">   Dangerous    </w:t>
      </w:r>
      <w:r>
        <w:t xml:space="preserve">   Duty    </w:t>
      </w:r>
      <w:r>
        <w:t xml:space="preserve">   tort    </w:t>
      </w:r>
      <w:r>
        <w:t xml:space="preserve">   Causation    </w:t>
      </w:r>
      <w:r>
        <w:t xml:space="preserve">   dog    </w:t>
      </w:r>
      <w:r>
        <w:t xml:space="preserve">   Breach    </w:t>
      </w:r>
      <w:r>
        <w:t xml:space="preserve">   Reasonably    </w:t>
      </w:r>
      <w:r>
        <w:t xml:space="preserve">   Negligence    </w:t>
      </w:r>
      <w:r>
        <w:t xml:space="preserve">   Plaintiff    </w:t>
      </w:r>
      <w:r>
        <w:t xml:space="preserve">   Defendant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 Liability and Negligence Review</dc:title>
  <dcterms:created xsi:type="dcterms:W3CDTF">2021-10-11T18:08:02Z</dcterms:created>
  <dcterms:modified xsi:type="dcterms:W3CDTF">2021-10-11T18:08:02Z</dcterms:modified>
</cp:coreProperties>
</file>